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A961" w14:textId="34680451" w:rsidR="00210E38" w:rsidRPr="00E9748A" w:rsidRDefault="00E9748A" w:rsidP="00E9748A">
      <w:pPr>
        <w:pStyle w:val="Cmsor1"/>
        <w:rPr>
          <w:rFonts w:ascii="Calibri" w:hAnsi="Calibri" w:cs="Calibri"/>
          <w:lang w:val="da-DK"/>
        </w:rPr>
      </w:pPr>
      <w:r w:rsidRPr="00E9748A">
        <w:rPr>
          <w:rFonts w:ascii="Calibri" w:hAnsi="Calibri" w:cs="Calibri"/>
        </w:rPr>
        <w:t>ELŐZETES SAJTÓTÁJÉKOZTATÓ ÖSSZEFOGLALÓ</w:t>
      </w:r>
    </w:p>
    <w:p w14:paraId="78CF5336" w14:textId="111B92B2" w:rsidR="00EC4548" w:rsidRPr="00EC4548" w:rsidRDefault="00EC4548" w:rsidP="00EC4548">
      <w:pPr>
        <w:rPr>
          <w:b/>
          <w:bCs/>
        </w:rPr>
      </w:pPr>
      <w:proofErr w:type="spellStart"/>
      <w:r>
        <w:t>Zalaegerszeg</w:t>
      </w:r>
      <w:proofErr w:type="spellEnd"/>
      <w:r>
        <w:t xml:space="preserve">, 2019. </w:t>
      </w:r>
      <w:proofErr w:type="spellStart"/>
      <w:r>
        <w:t>július</w:t>
      </w:r>
      <w:proofErr w:type="spellEnd"/>
      <w:r>
        <w:t xml:space="preserve"> 2. -  </w:t>
      </w:r>
      <w:r w:rsidRPr="00EC4548">
        <w:rPr>
          <w:b/>
          <w:bCs/>
        </w:rPr>
        <w:t>A Formula Student East 2019 főszervezője, a Járműmérnökök Egyesülete, a rendezvénynek otthont adó Zalaegerszeg Megyei Jogú Város, valamint a versenyhelyszínt biztosító Zalaegerszegi Járműipari Tesztpálya közös szervezésben tartott sajtótájékoztatót Európa egyik legnagyobb hallgatói konstrukciós versenyének részleteiről.</w:t>
      </w:r>
    </w:p>
    <w:p w14:paraId="5F184A0F" w14:textId="77777777" w:rsidR="00EC4548" w:rsidRPr="00EC4548" w:rsidRDefault="00EC4548" w:rsidP="00EC4548">
      <w:pPr>
        <w:rPr>
          <w:lang w:val="hu-HU"/>
        </w:rPr>
      </w:pPr>
      <w:r w:rsidRPr="00EC4548">
        <w:rPr>
          <w:lang w:val="hu-HU"/>
        </w:rPr>
        <w:t xml:space="preserve">Az együttműködő partnereknek és szponzoroknak köszönhetően a tesztpálya legnagyobb látogatottságú rendezvénye valósulhat meg július 17. és 21 között, amely a lakosság számára is nyitva áll. A versenyen Formula 1 szintű technológiával találkozhatnak az érdeklődők, ugyanakkor a diákok nyitott </w:t>
      </w:r>
      <w:proofErr w:type="spellStart"/>
      <w:r w:rsidRPr="00EC4548">
        <w:rPr>
          <w:lang w:val="hu-HU"/>
        </w:rPr>
        <w:t>boxutcával</w:t>
      </w:r>
      <w:proofErr w:type="spellEnd"/>
      <w:r w:rsidRPr="00EC4548">
        <w:rPr>
          <w:lang w:val="hu-HU"/>
        </w:rPr>
        <w:t xml:space="preserve"> várják a látogatókat és szívesen válaszolnak az járművekkel és a fejlesztéseikkel kapcsolatos kérdésekre. Az FS </w:t>
      </w:r>
      <w:proofErr w:type="spellStart"/>
      <w:r w:rsidRPr="00EC4548">
        <w:rPr>
          <w:lang w:val="hu-HU"/>
        </w:rPr>
        <w:t>East</w:t>
      </w:r>
      <w:proofErr w:type="spellEnd"/>
      <w:r w:rsidRPr="00EC4548">
        <w:rPr>
          <w:lang w:val="hu-HU"/>
        </w:rPr>
        <w:t xml:space="preserve"> emellett kiváló pályaorientációs lehetőség is egyben. A nagyközönség számára a szombat-vasárnapi versenynapok ajánlottak, szombaton kerül sor az önvezető kategória leglátványosabb versenyszámára, valamint a gyorsulásra és az időmérőre a belsőégésű és az elektromos kategóriákban. Vasárnap rendezik meg a 22 km-es </w:t>
      </w:r>
      <w:proofErr w:type="spellStart"/>
      <w:r w:rsidRPr="00EC4548">
        <w:rPr>
          <w:lang w:val="hu-HU"/>
        </w:rPr>
        <w:t>Endurance</w:t>
      </w:r>
      <w:proofErr w:type="spellEnd"/>
      <w:r w:rsidRPr="00EC4548">
        <w:rPr>
          <w:lang w:val="hu-HU"/>
        </w:rPr>
        <w:t xml:space="preserve"> futamot, melynek során egyszerre akár 3-4 autó is versenyez a pályán.</w:t>
      </w:r>
    </w:p>
    <w:p w14:paraId="7F4B3188" w14:textId="157A619C" w:rsidR="00EC4548" w:rsidRPr="00EC4548" w:rsidRDefault="00EC4548" w:rsidP="00EC4548">
      <w:pPr>
        <w:rPr>
          <w:lang w:val="hu-HU"/>
        </w:rPr>
      </w:pPr>
      <w:proofErr w:type="spellStart"/>
      <w:r w:rsidRPr="00EC4548">
        <w:rPr>
          <w:b/>
          <w:bCs/>
          <w:lang w:val="hu-HU"/>
        </w:rPr>
        <w:t>Balaicz</w:t>
      </w:r>
      <w:proofErr w:type="spellEnd"/>
      <w:r w:rsidRPr="00EC4548">
        <w:rPr>
          <w:b/>
          <w:bCs/>
          <w:lang w:val="hu-HU"/>
        </w:rPr>
        <w:t xml:space="preserve"> Zoltán</w:t>
      </w:r>
      <w:r w:rsidRPr="00EC4548">
        <w:rPr>
          <w:lang w:val="hu-HU"/>
        </w:rPr>
        <w:t>,</w:t>
      </w:r>
      <w:r w:rsidRPr="00EC4548">
        <w:rPr>
          <w:i/>
          <w:iCs/>
          <w:lang w:val="hu-HU"/>
        </w:rPr>
        <w:t xml:space="preserve"> Zalaegerszeg Megyei Jogú Város polgármestere</w:t>
      </w:r>
      <w:r w:rsidRPr="00EC4548">
        <w:rPr>
          <w:lang w:val="hu-HU"/>
        </w:rPr>
        <w:t xml:space="preserve"> elmondta, hogy a </w:t>
      </w:r>
      <w:r w:rsidRPr="00EC4548">
        <w:rPr>
          <w:i/>
          <w:iCs/>
          <w:lang w:val="hu-HU"/>
        </w:rPr>
        <w:t>rendezvénynek otthont adó városként</w:t>
      </w:r>
      <w:r w:rsidRPr="00EC4548">
        <w:rPr>
          <w:lang w:val="hu-HU"/>
        </w:rPr>
        <w:t xml:space="preserve"> nagy büszkeséget jelent, hogy Zalaegerszegen, a Járműipari Tesztpályán kerül sor immáron második alkalommal erre a nagyszabású versenyre. Egy ilyen program megjelenése nagyon fontos a zalai megyeszékhely számára, és a tesztpálya jelentősége akkor értékelhető és fogható fel igazán, amikor személyesen is megtapasztalhatják milyen az, amikor a világ minden tájáról óriási létszámban érkeznek ide mérnökhallgatók. Mindez egy új jövőképet nyit a város számára, hiszen a szakemberek már dolgoznak a tesztpálya második ütemén és folynak a tárgyalások egy esetleges harmadik ütemről is, amely más típusú felhasználást jelenthet majd. A polgármester úr bízik abban, hogy egy ilyen rendezvényen keresztül a zalaegerszegi polgárok is ráláthatnak arra, hogy milyen fontossággal bír ennek a beruházásnak a folyamatos </w:t>
      </w:r>
      <w:proofErr w:type="spellStart"/>
      <w:r w:rsidRPr="00EC4548">
        <w:rPr>
          <w:lang w:val="hu-HU"/>
        </w:rPr>
        <w:t>végigvitele</w:t>
      </w:r>
      <w:proofErr w:type="spellEnd"/>
      <w:r w:rsidRPr="00EC4548">
        <w:rPr>
          <w:lang w:val="hu-HU"/>
        </w:rPr>
        <w:t>.</w:t>
      </w:r>
    </w:p>
    <w:p w14:paraId="6B770FBB" w14:textId="3A98A312" w:rsidR="00EC4548" w:rsidRPr="00EC4548" w:rsidRDefault="00EC4548" w:rsidP="00EC4548">
      <w:pPr>
        <w:rPr>
          <w:lang w:val="hu-HU"/>
        </w:rPr>
      </w:pPr>
      <w:r w:rsidRPr="00EC4548">
        <w:rPr>
          <w:b/>
          <w:bCs/>
          <w:lang w:val="hu-HU"/>
        </w:rPr>
        <w:t xml:space="preserve">Hamar Zoltán, </w:t>
      </w:r>
      <w:r w:rsidRPr="00190932">
        <w:rPr>
          <w:i/>
          <w:iCs/>
          <w:lang w:val="hu-HU"/>
        </w:rPr>
        <w:t xml:space="preserve">a Formula </w:t>
      </w:r>
      <w:proofErr w:type="spellStart"/>
      <w:r w:rsidRPr="00190932">
        <w:rPr>
          <w:i/>
          <w:iCs/>
          <w:lang w:val="hu-HU"/>
        </w:rPr>
        <w:t>Student</w:t>
      </w:r>
      <w:proofErr w:type="spellEnd"/>
      <w:r w:rsidRPr="00190932">
        <w:rPr>
          <w:i/>
          <w:iCs/>
          <w:lang w:val="hu-HU"/>
        </w:rPr>
        <w:t xml:space="preserve"> </w:t>
      </w:r>
      <w:proofErr w:type="spellStart"/>
      <w:r w:rsidRPr="00190932">
        <w:rPr>
          <w:i/>
          <w:iCs/>
          <w:lang w:val="hu-HU"/>
        </w:rPr>
        <w:t>East</w:t>
      </w:r>
      <w:proofErr w:type="spellEnd"/>
      <w:r w:rsidRPr="00190932">
        <w:rPr>
          <w:i/>
          <w:iCs/>
          <w:lang w:val="hu-HU"/>
        </w:rPr>
        <w:t xml:space="preserve"> számára egyedülálló versenyhelyszínt biztosító</w:t>
      </w:r>
      <w:r w:rsidRPr="00EC4548">
        <w:rPr>
          <w:b/>
          <w:bCs/>
          <w:lang w:val="hu-HU"/>
        </w:rPr>
        <w:t xml:space="preserve"> </w:t>
      </w:r>
      <w:r w:rsidRPr="00EC4548">
        <w:rPr>
          <w:i/>
          <w:iCs/>
          <w:lang w:val="hu-HU"/>
        </w:rPr>
        <w:t xml:space="preserve">Zala ZONE Járműipari Tesztpálya műszaki igazgatója </w:t>
      </w:r>
      <w:r w:rsidRPr="00EC4548">
        <w:rPr>
          <w:lang w:val="hu-HU"/>
        </w:rPr>
        <w:t xml:space="preserve">a Formula </w:t>
      </w:r>
      <w:proofErr w:type="spellStart"/>
      <w:r w:rsidRPr="00EC4548">
        <w:rPr>
          <w:lang w:val="hu-HU"/>
        </w:rPr>
        <w:t>Student</w:t>
      </w:r>
      <w:proofErr w:type="spellEnd"/>
      <w:r w:rsidRPr="00EC4548">
        <w:rPr>
          <w:lang w:val="hu-HU"/>
        </w:rPr>
        <w:t xml:space="preserve"> mozgalmat az elképzelhető legjobb kapocsnak tartja az ipar és a felsőoktatás között, amely a két szektor közti együttműködésnek jó és motiváló példája. Elmondta, hogy az FS </w:t>
      </w:r>
      <w:proofErr w:type="spellStart"/>
      <w:r w:rsidRPr="00EC4548">
        <w:rPr>
          <w:lang w:val="hu-HU"/>
        </w:rPr>
        <w:t>Eastnek</w:t>
      </w:r>
      <w:proofErr w:type="spellEnd"/>
      <w:r w:rsidRPr="00EC4548">
        <w:rPr>
          <w:lang w:val="hu-HU"/>
        </w:rPr>
        <w:t xml:space="preserve"> azért is kiemelt a jelentősége, mert olyan embertömegeket vonz a tesztpályára, akik a világ élvonalába tartozó fejlesztési tevékenységet folytatnak, és azok, akik egy ilyen versenyen részt vesznek, nagyon nagy arányban helyezkednek el fejlesztési területeken. Ők a jövő mérnökei, akik hírét viszik ennek a projektnek. A Zala ZONE-</w:t>
      </w:r>
      <w:proofErr w:type="spellStart"/>
      <w:r w:rsidRPr="00EC4548">
        <w:rPr>
          <w:lang w:val="hu-HU"/>
        </w:rPr>
        <w:t>nak</w:t>
      </w:r>
      <w:proofErr w:type="spellEnd"/>
      <w:r w:rsidRPr="00EC4548">
        <w:rPr>
          <w:lang w:val="hu-HU"/>
        </w:rPr>
        <w:t xml:space="preserve"> </w:t>
      </w:r>
      <w:r w:rsidRPr="00EC4548">
        <w:rPr>
          <w:lang w:val="hu-HU"/>
        </w:rPr>
        <w:lastRenderedPageBreak/>
        <w:t xml:space="preserve">nem titkolt célja a hosszú távú együttműködés és az, hogy az FS </w:t>
      </w:r>
      <w:proofErr w:type="spellStart"/>
      <w:r w:rsidRPr="00EC4548">
        <w:rPr>
          <w:lang w:val="hu-HU"/>
        </w:rPr>
        <w:t>Eastet</w:t>
      </w:r>
      <w:proofErr w:type="spellEnd"/>
      <w:r w:rsidRPr="00EC4548">
        <w:rPr>
          <w:lang w:val="hu-HU"/>
        </w:rPr>
        <w:t xml:space="preserve"> az elkövetkezendő években is a tesztpályán szervezhessék meg.</w:t>
      </w:r>
    </w:p>
    <w:p w14:paraId="066B47FA" w14:textId="77777777" w:rsidR="00EC4548" w:rsidRPr="00EC4548" w:rsidRDefault="00EC4548" w:rsidP="00EC4548">
      <w:pPr>
        <w:rPr>
          <w:lang w:val="hu-HU"/>
        </w:rPr>
      </w:pPr>
      <w:r w:rsidRPr="00EC4548">
        <w:rPr>
          <w:lang w:val="hu-HU"/>
        </w:rPr>
        <w:t xml:space="preserve">Az FS </w:t>
      </w:r>
      <w:proofErr w:type="spellStart"/>
      <w:r w:rsidRPr="00EC4548">
        <w:rPr>
          <w:lang w:val="hu-HU"/>
        </w:rPr>
        <w:t>Eastet</w:t>
      </w:r>
      <w:proofErr w:type="spellEnd"/>
      <w:r w:rsidRPr="00EC4548">
        <w:rPr>
          <w:lang w:val="hu-HU"/>
        </w:rPr>
        <w:t xml:space="preserve"> </w:t>
      </w:r>
      <w:r w:rsidRPr="00190932">
        <w:rPr>
          <w:i/>
          <w:iCs/>
          <w:lang w:val="hu-HU"/>
        </w:rPr>
        <w:t>szponzoráló</w:t>
      </w:r>
      <w:r w:rsidRPr="00EC4548">
        <w:rPr>
          <w:lang w:val="hu-HU"/>
        </w:rPr>
        <w:t xml:space="preserve"> </w:t>
      </w:r>
      <w:r w:rsidRPr="00EC4548">
        <w:rPr>
          <w:i/>
          <w:iCs/>
          <w:lang w:val="hu-HU"/>
        </w:rPr>
        <w:t xml:space="preserve">AVL Hungary Kft. </w:t>
      </w:r>
      <w:r w:rsidRPr="00EC4548">
        <w:rPr>
          <w:lang w:val="hu-HU"/>
        </w:rPr>
        <w:t xml:space="preserve">képviseletében </w:t>
      </w:r>
      <w:r w:rsidRPr="00EC4548">
        <w:rPr>
          <w:b/>
          <w:bCs/>
          <w:lang w:val="hu-HU"/>
        </w:rPr>
        <w:t>Hegedűs Zoltán</w:t>
      </w:r>
      <w:r w:rsidRPr="00EC4548">
        <w:rPr>
          <w:lang w:val="hu-HU"/>
        </w:rPr>
        <w:t xml:space="preserve">, a </w:t>
      </w:r>
      <w:r w:rsidRPr="00EC4548">
        <w:rPr>
          <w:i/>
          <w:iCs/>
          <w:lang w:val="hu-HU"/>
        </w:rPr>
        <w:t>motorintegráció perifériatervezés osztályvezetője</w:t>
      </w:r>
      <w:r w:rsidRPr="00EC4548">
        <w:rPr>
          <w:lang w:val="hu-HU"/>
        </w:rPr>
        <w:t xml:space="preserve"> nyilatkozott arról, hogy miért érdemes a támogatni a rendezvényt. Az AVL-</w:t>
      </w:r>
      <w:proofErr w:type="spellStart"/>
      <w:r w:rsidRPr="00EC4548">
        <w:rPr>
          <w:lang w:val="hu-HU"/>
        </w:rPr>
        <w:t>nek</w:t>
      </w:r>
      <w:proofErr w:type="spellEnd"/>
      <w:r w:rsidRPr="00EC4548">
        <w:rPr>
          <w:lang w:val="hu-HU"/>
        </w:rPr>
        <w:t xml:space="preserve">, mint járműipari kutatás-fejlesztéssel foglalkozó cégnek kiemelten fontos, hogy minél előbb megismerje azokat a kreatív fiatalokat, akik meg tudják mutatni magukat egy ilyen versenyen és potenciális munkatársak lehetnek. Ezért az AVL 9 éve elkötelezett támogatója Formula </w:t>
      </w:r>
      <w:proofErr w:type="spellStart"/>
      <w:r w:rsidRPr="00EC4548">
        <w:rPr>
          <w:lang w:val="hu-HU"/>
        </w:rPr>
        <w:t>Student</w:t>
      </w:r>
      <w:proofErr w:type="spellEnd"/>
      <w:r w:rsidRPr="00EC4548">
        <w:rPr>
          <w:lang w:val="hu-HU"/>
        </w:rPr>
        <w:t xml:space="preserve"> versenyeknek Magyarországon és 4 éve hivatalos </w:t>
      </w:r>
      <w:proofErr w:type="spellStart"/>
      <w:r w:rsidRPr="00EC4548">
        <w:rPr>
          <w:lang w:val="hu-HU"/>
        </w:rPr>
        <w:t>szponzora</w:t>
      </w:r>
      <w:proofErr w:type="spellEnd"/>
      <w:r w:rsidRPr="00EC4548">
        <w:rPr>
          <w:lang w:val="hu-HU"/>
        </w:rPr>
        <w:t xml:space="preserve"> a Formula </w:t>
      </w:r>
      <w:proofErr w:type="spellStart"/>
      <w:r w:rsidRPr="00EC4548">
        <w:rPr>
          <w:lang w:val="hu-HU"/>
        </w:rPr>
        <w:t>Student</w:t>
      </w:r>
      <w:proofErr w:type="spellEnd"/>
      <w:r w:rsidRPr="00EC4548">
        <w:rPr>
          <w:lang w:val="hu-HU"/>
        </w:rPr>
        <w:t xml:space="preserve"> </w:t>
      </w:r>
      <w:proofErr w:type="spellStart"/>
      <w:r w:rsidRPr="00EC4548">
        <w:rPr>
          <w:lang w:val="hu-HU"/>
        </w:rPr>
        <w:t>Eastnek</w:t>
      </w:r>
      <w:proofErr w:type="spellEnd"/>
      <w:r w:rsidRPr="00EC4548">
        <w:rPr>
          <w:lang w:val="hu-HU"/>
        </w:rPr>
        <w:t xml:space="preserve">. Jelenleg is több olyan mérnököt foglalkoztatnak, akik korábban részt vettek a versenysorozatban és később </w:t>
      </w:r>
      <w:proofErr w:type="spellStart"/>
      <w:r w:rsidRPr="00EC4548">
        <w:rPr>
          <w:lang w:val="hu-HU"/>
        </w:rPr>
        <w:t>bíraként</w:t>
      </w:r>
      <w:proofErr w:type="spellEnd"/>
      <w:r w:rsidRPr="00EC4548">
        <w:rPr>
          <w:lang w:val="hu-HU"/>
        </w:rPr>
        <w:t xml:space="preserve"> is visszatértek a rendezvényekre. Az is pozitívumot jelent a vállalat számára, hogy a Zala ZONE területén rendezik meg a versenyt, hiszen az AVL nemrég új telephelyet hozott létre Zalaegerszegen és szintén kihasználja a tesztpálya által nyújtott lehetőségeket.</w:t>
      </w:r>
    </w:p>
    <w:p w14:paraId="33DC4637" w14:textId="77777777" w:rsidR="00EC4548" w:rsidRDefault="00EC4548" w:rsidP="00EC4548">
      <w:pPr>
        <w:rPr>
          <w:lang w:val="hu-HU"/>
        </w:rPr>
      </w:pPr>
      <w:r w:rsidRPr="00EC4548">
        <w:rPr>
          <w:b/>
          <w:bCs/>
          <w:lang w:val="hu-HU"/>
        </w:rPr>
        <w:t xml:space="preserve">Dr. </w:t>
      </w:r>
      <w:proofErr w:type="spellStart"/>
      <w:r w:rsidRPr="00EC4548">
        <w:rPr>
          <w:b/>
          <w:bCs/>
          <w:lang w:val="hu-HU"/>
        </w:rPr>
        <w:t>Hanula</w:t>
      </w:r>
      <w:proofErr w:type="spellEnd"/>
      <w:r w:rsidRPr="00EC4548">
        <w:rPr>
          <w:b/>
          <w:bCs/>
          <w:lang w:val="hu-HU"/>
        </w:rPr>
        <w:t xml:space="preserve"> Barna</w:t>
      </w:r>
      <w:r w:rsidRPr="00EC4548">
        <w:rPr>
          <w:lang w:val="hu-HU"/>
        </w:rPr>
        <w:t xml:space="preserve"> két szerepkörben is felszólalt a sajtótájékoztatón. Az </w:t>
      </w:r>
      <w:r w:rsidRPr="00EC4548">
        <w:rPr>
          <w:i/>
          <w:iCs/>
          <w:lang w:val="hu-HU"/>
        </w:rPr>
        <w:t xml:space="preserve">Audi Hungaria </w:t>
      </w:r>
      <w:proofErr w:type="spellStart"/>
      <w:r w:rsidRPr="00EC4548">
        <w:rPr>
          <w:i/>
          <w:iCs/>
          <w:lang w:val="hu-HU"/>
        </w:rPr>
        <w:t>Zrt</w:t>
      </w:r>
      <w:proofErr w:type="spellEnd"/>
      <w:r w:rsidRPr="00EC4548">
        <w:rPr>
          <w:i/>
          <w:iCs/>
          <w:lang w:val="hu-HU"/>
        </w:rPr>
        <w:t>. tudományos kapcsolatok vezetőjeként</w:t>
      </w:r>
      <w:r w:rsidRPr="00EC4548">
        <w:rPr>
          <w:lang w:val="hu-HU"/>
        </w:rPr>
        <w:t xml:space="preserve"> emlékeztetett, hogy a vállalat személyügyi marketing területe szinte mindenkinél előbb ismerte fel, hogy nem elég learatni a magyar mérnökképzés gyümölcseit, hanem tenni kell érte, hogy még jobb és még több gyümölcsöt hozzon, ezért is támogatja a versenyek megrendezését a kezdetektől fogva, </w:t>
      </w:r>
      <w:r w:rsidRPr="00190932">
        <w:rPr>
          <w:i/>
          <w:iCs/>
          <w:lang w:val="hu-HU"/>
        </w:rPr>
        <w:t xml:space="preserve">a magyarországi FS mozgalom leghűségesebb </w:t>
      </w:r>
      <w:proofErr w:type="spellStart"/>
      <w:r w:rsidRPr="00190932">
        <w:rPr>
          <w:i/>
          <w:iCs/>
          <w:lang w:val="hu-HU"/>
        </w:rPr>
        <w:t>szponzoraként</w:t>
      </w:r>
      <w:proofErr w:type="spellEnd"/>
      <w:r w:rsidRPr="00EC4548">
        <w:rPr>
          <w:lang w:val="hu-HU"/>
        </w:rPr>
        <w:t>. Ebben a döntésben az is szerepet játszik, hogy a magyar és a környező országok csapatai számára - akik nem feltétlenül jutnak el távoli versenyekre - biztosítsák a lehetőséget, hogy mindenképp rajthoz állhassanak. Egyértelműen felismerhető, hogy a vállalat legjobb mérnökei kerülnek ki ebből a mozgalomból, ezekből a csapatokból, nemcsak elméleti, hanem gyakorlati tudással is felvértezve.</w:t>
      </w:r>
    </w:p>
    <w:p w14:paraId="0568A963" w14:textId="326DA83F" w:rsidR="00EC4548" w:rsidRPr="00EC4548" w:rsidRDefault="00EC4548" w:rsidP="00EC4548">
      <w:pPr>
        <w:rPr>
          <w:lang w:val="hu-HU"/>
        </w:rPr>
      </w:pPr>
      <w:r w:rsidRPr="00EC4548">
        <w:rPr>
          <w:lang w:val="hu-HU"/>
        </w:rPr>
        <w:t>Mint a</w:t>
      </w:r>
      <w:r w:rsidRPr="00EC4548">
        <w:rPr>
          <w:i/>
          <w:iCs/>
          <w:lang w:val="hu-HU"/>
        </w:rPr>
        <w:t xml:space="preserve"> Széchenyi István Egyetem Audi Hungaria Járműmérnöki </w:t>
      </w:r>
      <w:proofErr w:type="spellStart"/>
      <w:r w:rsidRPr="00EC4548">
        <w:rPr>
          <w:i/>
          <w:iCs/>
          <w:lang w:val="hu-HU"/>
        </w:rPr>
        <w:t>karának</w:t>
      </w:r>
      <w:proofErr w:type="spellEnd"/>
      <w:r w:rsidRPr="00EC4548">
        <w:rPr>
          <w:i/>
          <w:iCs/>
          <w:lang w:val="hu-HU"/>
        </w:rPr>
        <w:t xml:space="preserve"> dékánja és egyetemi docense </w:t>
      </w:r>
      <w:r w:rsidRPr="00EC4548">
        <w:rPr>
          <w:lang w:val="hu-HU"/>
        </w:rPr>
        <w:t xml:space="preserve">kiemelte, hogy az egyetem nem csak a verseny szervezésében vállal szerepet a </w:t>
      </w:r>
      <w:r w:rsidRPr="00EC4548">
        <w:rPr>
          <w:i/>
          <w:iCs/>
          <w:lang w:val="hu-HU"/>
        </w:rPr>
        <w:t>rendezvény együttműködő partnereként</w:t>
      </w:r>
      <w:r w:rsidRPr="00EC4548">
        <w:rPr>
          <w:lang w:val="hu-HU"/>
        </w:rPr>
        <w:t>. Annak érdekében, hogy elég nagy számú diák vehessen részt a mozgalomban, két csapat is létrejött az egyetemen: az egyik csakis kizárólag a hajtáslánccal foglalkozik, a motort fejleszti a járműhöz (</w:t>
      </w:r>
      <w:proofErr w:type="spellStart"/>
      <w:r w:rsidRPr="00EC4548">
        <w:rPr>
          <w:lang w:val="hu-HU"/>
        </w:rPr>
        <w:t>SZENgine</w:t>
      </w:r>
      <w:proofErr w:type="spellEnd"/>
      <w:r w:rsidRPr="00EC4548">
        <w:rPr>
          <w:lang w:val="hu-HU"/>
        </w:rPr>
        <w:t>), a másik csapat pedig a komplett versenyjármű fejlesztését végzi (</w:t>
      </w:r>
      <w:proofErr w:type="spellStart"/>
      <w:r w:rsidRPr="00EC4548">
        <w:rPr>
          <w:lang w:val="hu-HU"/>
        </w:rPr>
        <w:t>Arrabona</w:t>
      </w:r>
      <w:proofErr w:type="spellEnd"/>
      <w:r w:rsidRPr="00EC4548">
        <w:rPr>
          <w:lang w:val="hu-HU"/>
        </w:rPr>
        <w:t xml:space="preserve"> </w:t>
      </w:r>
      <w:proofErr w:type="spellStart"/>
      <w:r w:rsidRPr="00EC4548">
        <w:rPr>
          <w:lang w:val="hu-HU"/>
        </w:rPr>
        <w:t>Racing</w:t>
      </w:r>
      <w:proofErr w:type="spellEnd"/>
      <w:r w:rsidRPr="00EC4548">
        <w:rPr>
          <w:lang w:val="hu-HU"/>
        </w:rPr>
        <w:t xml:space="preserve"> Team). A hallgatóknak arra is lehetőségük van, hogy az itt elvégzett megfelelő szintű és intenzitású tevékenységekért kreditpontokat szerezzenek.</w:t>
      </w:r>
    </w:p>
    <w:p w14:paraId="1B36FE1A" w14:textId="76E49E7B" w:rsidR="00EC4548" w:rsidRPr="00EC4548" w:rsidRDefault="008578D1" w:rsidP="00EC4548">
      <w:pPr>
        <w:rPr>
          <w:lang w:val="hu"/>
        </w:rPr>
      </w:pPr>
      <w:r w:rsidRPr="008578D1">
        <w:rPr>
          <w:b/>
          <w:lang w:val="hu"/>
        </w:rPr>
        <w:t>Márton István,</w:t>
      </w:r>
      <w:r w:rsidRPr="008578D1">
        <w:rPr>
          <w:lang w:val="hu"/>
        </w:rPr>
        <w:t xml:space="preserve"> </w:t>
      </w:r>
      <w:r w:rsidRPr="008578D1">
        <w:rPr>
          <w:i/>
          <w:lang w:val="hu"/>
        </w:rPr>
        <w:t xml:space="preserve">az MVM Csoportszintű Technológiai Innovációs Igazgatóságának Innovációs vezetője és a </w:t>
      </w:r>
      <w:proofErr w:type="spellStart"/>
      <w:r w:rsidRPr="008578D1">
        <w:rPr>
          <w:i/>
          <w:lang w:val="hu"/>
        </w:rPr>
        <w:t>Smart</w:t>
      </w:r>
      <w:proofErr w:type="spellEnd"/>
      <w:r w:rsidRPr="008578D1">
        <w:rPr>
          <w:i/>
          <w:lang w:val="hu"/>
        </w:rPr>
        <w:t xml:space="preserve"> </w:t>
      </w:r>
      <w:proofErr w:type="spellStart"/>
      <w:r w:rsidRPr="008578D1">
        <w:rPr>
          <w:i/>
          <w:lang w:val="hu"/>
        </w:rPr>
        <w:t>Future</w:t>
      </w:r>
      <w:proofErr w:type="spellEnd"/>
      <w:r w:rsidRPr="008578D1">
        <w:rPr>
          <w:i/>
          <w:lang w:val="hu"/>
        </w:rPr>
        <w:t xml:space="preserve"> </w:t>
      </w:r>
      <w:proofErr w:type="spellStart"/>
      <w:r w:rsidRPr="008578D1">
        <w:rPr>
          <w:i/>
          <w:lang w:val="hu"/>
        </w:rPr>
        <w:t>Lab</w:t>
      </w:r>
      <w:proofErr w:type="spellEnd"/>
      <w:r w:rsidRPr="008578D1">
        <w:rPr>
          <w:i/>
          <w:lang w:val="hu"/>
        </w:rPr>
        <w:t xml:space="preserve"> </w:t>
      </w:r>
      <w:proofErr w:type="spellStart"/>
      <w:r w:rsidRPr="008578D1">
        <w:rPr>
          <w:i/>
          <w:lang w:val="hu"/>
        </w:rPr>
        <w:t>Zrt</w:t>
      </w:r>
      <w:proofErr w:type="spellEnd"/>
      <w:r w:rsidRPr="008578D1">
        <w:rPr>
          <w:i/>
          <w:lang w:val="hu"/>
        </w:rPr>
        <w:t>. vezérigazgatója</w:t>
      </w:r>
      <w:r w:rsidRPr="008578D1">
        <w:rPr>
          <w:lang w:val="hu"/>
        </w:rPr>
        <w:t xml:space="preserve">, az FS </w:t>
      </w:r>
      <w:proofErr w:type="spellStart"/>
      <w:r w:rsidRPr="008578D1">
        <w:rPr>
          <w:lang w:val="hu"/>
        </w:rPr>
        <w:t>East</w:t>
      </w:r>
      <w:proofErr w:type="spellEnd"/>
      <w:r w:rsidRPr="008578D1">
        <w:rPr>
          <w:lang w:val="hu"/>
        </w:rPr>
        <w:t xml:space="preserve"> e-mobilitási megoldások partnereként beszélt a rendezvényről. Árbevételét tekintve az MVM Magyarországon a 3., legnagyobb vállalatcsoport, </w:t>
      </w:r>
      <w:r w:rsidRPr="008578D1">
        <w:rPr>
          <w:lang w:val="hu"/>
        </w:rPr>
        <w:lastRenderedPageBreak/>
        <w:t xml:space="preserve">amely közel 4 millió háztartást lát el Magyarországon villamos energiával és földgázzal. Regionálisan is jelentős nagyvállalatként így kiemelt fontosságúnak tartja, hogy itt Magyarországon a tehetséges fiatalokat, az ötletgazdákat segítse és támogassa abban, hogy ötleteiket megvalósíthassák, céljaikat elérhessék. Ennek ékes bizonyítéka Magyarország első energetikai inkubátorháza, a </w:t>
      </w:r>
      <w:proofErr w:type="spellStart"/>
      <w:r w:rsidRPr="008578D1">
        <w:rPr>
          <w:lang w:val="hu"/>
        </w:rPr>
        <w:t>Smart</w:t>
      </w:r>
      <w:proofErr w:type="spellEnd"/>
      <w:r w:rsidRPr="008578D1">
        <w:rPr>
          <w:lang w:val="hu"/>
        </w:rPr>
        <w:t xml:space="preserve"> </w:t>
      </w:r>
      <w:proofErr w:type="spellStart"/>
      <w:r w:rsidRPr="008578D1">
        <w:rPr>
          <w:lang w:val="hu"/>
        </w:rPr>
        <w:t>Future</w:t>
      </w:r>
      <w:proofErr w:type="spellEnd"/>
      <w:r w:rsidRPr="008578D1">
        <w:rPr>
          <w:lang w:val="hu"/>
        </w:rPr>
        <w:t xml:space="preserve"> </w:t>
      </w:r>
      <w:proofErr w:type="spellStart"/>
      <w:r w:rsidRPr="008578D1">
        <w:rPr>
          <w:lang w:val="hu"/>
        </w:rPr>
        <w:t>Lab</w:t>
      </w:r>
      <w:proofErr w:type="spellEnd"/>
      <w:r w:rsidRPr="008578D1">
        <w:rPr>
          <w:lang w:val="hu"/>
        </w:rPr>
        <w:t xml:space="preserve"> </w:t>
      </w:r>
      <w:proofErr w:type="spellStart"/>
      <w:r w:rsidRPr="008578D1">
        <w:rPr>
          <w:lang w:val="hu"/>
        </w:rPr>
        <w:t>Zrt</w:t>
      </w:r>
      <w:proofErr w:type="spellEnd"/>
      <w:r w:rsidRPr="008578D1">
        <w:rPr>
          <w:lang w:val="hu"/>
        </w:rPr>
        <w:t xml:space="preserve">., illetve az energetikai területen egyedülálló MVM Edison program, Magyarország egyik legnagyobb </w:t>
      </w:r>
      <w:proofErr w:type="spellStart"/>
      <w:r w:rsidRPr="008578D1">
        <w:rPr>
          <w:lang w:val="hu"/>
        </w:rPr>
        <w:t>startup</w:t>
      </w:r>
      <w:proofErr w:type="spellEnd"/>
      <w:r w:rsidRPr="008578D1">
        <w:rPr>
          <w:lang w:val="hu"/>
        </w:rPr>
        <w:t xml:space="preserve"> versenye. Ebbe a sorba illeszkedik a Formula </w:t>
      </w:r>
      <w:proofErr w:type="spellStart"/>
      <w:r w:rsidRPr="008578D1">
        <w:rPr>
          <w:lang w:val="hu"/>
        </w:rPr>
        <w:t>Student</w:t>
      </w:r>
      <w:proofErr w:type="spellEnd"/>
      <w:r w:rsidRPr="008578D1">
        <w:rPr>
          <w:lang w:val="hu"/>
        </w:rPr>
        <w:t xml:space="preserve"> </w:t>
      </w:r>
      <w:proofErr w:type="spellStart"/>
      <w:r w:rsidRPr="008578D1">
        <w:rPr>
          <w:lang w:val="hu"/>
        </w:rPr>
        <w:t>East</w:t>
      </w:r>
      <w:proofErr w:type="spellEnd"/>
      <w:r w:rsidRPr="008578D1">
        <w:rPr>
          <w:lang w:val="hu"/>
        </w:rPr>
        <w:t xml:space="preserve"> támogatása is, amelyen szintén kreatív fiatalok versenyeznek. Az MVM az e-mobilitási megoldások partnereként a Formula </w:t>
      </w:r>
      <w:proofErr w:type="spellStart"/>
      <w:r w:rsidRPr="008578D1">
        <w:rPr>
          <w:lang w:val="hu"/>
        </w:rPr>
        <w:t>Student</w:t>
      </w:r>
      <w:proofErr w:type="spellEnd"/>
      <w:r w:rsidRPr="008578D1">
        <w:rPr>
          <w:lang w:val="hu"/>
        </w:rPr>
        <w:t xml:space="preserve"> </w:t>
      </w:r>
      <w:proofErr w:type="spellStart"/>
      <w:r w:rsidRPr="008578D1">
        <w:rPr>
          <w:lang w:val="hu"/>
        </w:rPr>
        <w:t>Eastnél</w:t>
      </w:r>
      <w:proofErr w:type="spellEnd"/>
      <w:r w:rsidRPr="008578D1">
        <w:rPr>
          <w:lang w:val="hu"/>
        </w:rPr>
        <w:t xml:space="preserve"> is energiával láthatja el a villamos meghajtású versenyautókat.</w:t>
      </w:r>
    </w:p>
    <w:p w14:paraId="10B045D2" w14:textId="25E3759D" w:rsidR="008578D1" w:rsidRDefault="008578D1" w:rsidP="008578D1">
      <w:pPr>
        <w:rPr>
          <w:lang w:val="hu-HU"/>
        </w:rPr>
      </w:pPr>
      <w:r w:rsidRPr="00190932">
        <w:rPr>
          <w:lang w:val="hu-HU"/>
        </w:rPr>
        <w:t xml:space="preserve">A rendezvényt szervező </w:t>
      </w:r>
      <w:r w:rsidRPr="00190932">
        <w:rPr>
          <w:i/>
          <w:iCs/>
          <w:lang w:val="hu-HU"/>
        </w:rPr>
        <w:t xml:space="preserve">Járműmérnökök Egyesületének gazdasági alelnöke, valamint a Formula </w:t>
      </w:r>
      <w:proofErr w:type="spellStart"/>
      <w:r w:rsidRPr="00190932">
        <w:rPr>
          <w:i/>
          <w:iCs/>
          <w:lang w:val="hu-HU"/>
        </w:rPr>
        <w:t>Student</w:t>
      </w:r>
      <w:proofErr w:type="spellEnd"/>
      <w:r w:rsidRPr="00190932">
        <w:rPr>
          <w:i/>
          <w:iCs/>
          <w:lang w:val="hu-HU"/>
        </w:rPr>
        <w:t xml:space="preserve"> </w:t>
      </w:r>
      <w:proofErr w:type="spellStart"/>
      <w:r w:rsidRPr="00190932">
        <w:rPr>
          <w:i/>
          <w:iCs/>
          <w:lang w:val="hu-HU"/>
        </w:rPr>
        <w:t>East</w:t>
      </w:r>
      <w:proofErr w:type="spellEnd"/>
      <w:r w:rsidRPr="00190932">
        <w:rPr>
          <w:i/>
          <w:iCs/>
          <w:lang w:val="hu-HU"/>
        </w:rPr>
        <w:t xml:space="preserve"> projekt pénzügyi, szponzorációs és jogi vezetője</w:t>
      </w:r>
      <w:r w:rsidRPr="008578D1">
        <w:rPr>
          <w:lang w:val="hu-HU"/>
        </w:rPr>
        <w:t xml:space="preserve">, </w:t>
      </w:r>
      <w:proofErr w:type="spellStart"/>
      <w:r w:rsidRPr="008578D1">
        <w:rPr>
          <w:b/>
          <w:bCs/>
          <w:lang w:val="hu-HU"/>
        </w:rPr>
        <w:t>Lágler</w:t>
      </w:r>
      <w:proofErr w:type="spellEnd"/>
      <w:r w:rsidRPr="008578D1">
        <w:rPr>
          <w:b/>
          <w:bCs/>
          <w:lang w:val="hu-HU"/>
        </w:rPr>
        <w:t xml:space="preserve"> Gergely</w:t>
      </w:r>
      <w:r w:rsidRPr="008578D1">
        <w:rPr>
          <w:lang w:val="hu-HU"/>
        </w:rPr>
        <w:t xml:space="preserve"> további részleteket osztott meg a rendezvényről. </w:t>
      </w:r>
      <w:r>
        <w:rPr>
          <w:lang w:val="hu-HU"/>
        </w:rPr>
        <w:t xml:space="preserve"> </w:t>
      </w:r>
      <w:r w:rsidRPr="008578D1">
        <w:rPr>
          <w:lang w:val="hu-HU"/>
        </w:rPr>
        <w:t xml:space="preserve">A Formula </w:t>
      </w:r>
      <w:proofErr w:type="spellStart"/>
      <w:r w:rsidRPr="008578D1">
        <w:rPr>
          <w:lang w:val="hu-HU"/>
        </w:rPr>
        <w:t>Student</w:t>
      </w:r>
      <w:proofErr w:type="spellEnd"/>
      <w:r w:rsidRPr="008578D1">
        <w:rPr>
          <w:lang w:val="hu-HU"/>
        </w:rPr>
        <w:t xml:space="preserve"> </w:t>
      </w:r>
      <w:proofErr w:type="spellStart"/>
      <w:r w:rsidR="00190932">
        <w:rPr>
          <w:lang w:val="hu-HU"/>
        </w:rPr>
        <w:t>East</w:t>
      </w:r>
      <w:proofErr w:type="spellEnd"/>
      <w:r w:rsidRPr="008578D1">
        <w:rPr>
          <w:lang w:val="hu-HU"/>
        </w:rPr>
        <w:t xml:space="preserve"> konstrukciós verseny fővédnöke 2018 óta az Innovációs és Technológiai Minisztérium, és szintén 2018-tól itt, a Zala ZONE Járműipari Tesztpályán szervezik meg az eseményt, amelyhez Zalaegerszeg városa is jelentős támogatást nyújt - többek közt a Zalaegerszeg-Andráshida Repülőtér rendelkezésre bocsátását a világ 22 országából </w:t>
      </w:r>
      <w:r w:rsidRPr="00190932">
        <w:rPr>
          <w:lang w:val="hu-HU"/>
        </w:rPr>
        <w:t>érkező</w:t>
      </w:r>
      <w:r w:rsidRPr="008578D1">
        <w:rPr>
          <w:lang w:val="hu-HU"/>
        </w:rPr>
        <w:t xml:space="preserve"> 2300 mérnökhallgató kempingben való elszállásolására.</w:t>
      </w:r>
    </w:p>
    <w:p w14:paraId="315ADD2C" w14:textId="191FDEB0" w:rsidR="008578D1" w:rsidRDefault="008578D1" w:rsidP="008578D1">
      <w:pPr>
        <w:rPr>
          <w:lang w:val="hu-HU"/>
        </w:rPr>
      </w:pPr>
      <w:r w:rsidRPr="008578D1">
        <w:rPr>
          <w:lang w:val="hu-HU"/>
        </w:rPr>
        <w:t xml:space="preserve">A jelenleg 14 versenyből álló Formula </w:t>
      </w:r>
      <w:proofErr w:type="spellStart"/>
      <w:r w:rsidRPr="008578D1">
        <w:rPr>
          <w:lang w:val="hu-HU"/>
        </w:rPr>
        <w:t>Student</w:t>
      </w:r>
      <w:proofErr w:type="spellEnd"/>
      <w:r w:rsidRPr="008578D1">
        <w:rPr>
          <w:lang w:val="hu-HU"/>
        </w:rPr>
        <w:t xml:space="preserve"> mozgalmon belül </w:t>
      </w:r>
      <w:r w:rsidR="00190932">
        <w:rPr>
          <w:lang w:val="hu-HU"/>
        </w:rPr>
        <w:t xml:space="preserve">az FS </w:t>
      </w:r>
      <w:proofErr w:type="spellStart"/>
      <w:r w:rsidR="00190932">
        <w:rPr>
          <w:lang w:val="hu-HU"/>
        </w:rPr>
        <w:t>East</w:t>
      </w:r>
      <w:proofErr w:type="spellEnd"/>
      <w:r w:rsidR="00190932">
        <w:rPr>
          <w:lang w:val="hu-HU"/>
        </w:rPr>
        <w:t xml:space="preserve"> </w:t>
      </w:r>
      <w:r w:rsidRPr="008578D1">
        <w:rPr>
          <w:lang w:val="hu-HU"/>
        </w:rPr>
        <w:t xml:space="preserve">a világon egyedülálló módon </w:t>
      </w:r>
      <w:r w:rsidRPr="00190932">
        <w:rPr>
          <w:lang w:val="hu-HU"/>
        </w:rPr>
        <w:t>képes</w:t>
      </w:r>
      <w:r w:rsidR="00190932">
        <w:rPr>
          <w:lang w:val="hu-HU"/>
        </w:rPr>
        <w:t xml:space="preserve"> kifogástalan </w:t>
      </w:r>
      <w:r w:rsidRPr="008578D1">
        <w:rPr>
          <w:lang w:val="hu-HU"/>
        </w:rPr>
        <w:t xml:space="preserve">körülményeket és maximális biztonsági feltételeket biztosítani az egyetemista csapatok nem csak belsőégésű motoros és elektromos hajtású, hanem önvezető </w:t>
      </w:r>
      <w:proofErr w:type="spellStart"/>
      <w:r w:rsidRPr="008578D1">
        <w:rPr>
          <w:lang w:val="hu-HU"/>
        </w:rPr>
        <w:t>járműveinek</w:t>
      </w:r>
      <w:proofErr w:type="spellEnd"/>
      <w:r w:rsidRPr="008578D1">
        <w:rPr>
          <w:lang w:val="hu-HU"/>
        </w:rPr>
        <w:t xml:space="preserve"> versenyzéséhez is a tesztpálya dinamikus platform elnevezésű pályaelemének köszönhetően.</w:t>
      </w:r>
    </w:p>
    <w:p w14:paraId="72196683" w14:textId="4496F6B4" w:rsidR="008578D1" w:rsidRDefault="008578D1" w:rsidP="008578D1">
      <w:pPr>
        <w:rPr>
          <w:lang w:val="hu-HU"/>
        </w:rPr>
      </w:pPr>
      <w:r w:rsidRPr="00190932">
        <w:rPr>
          <w:lang w:val="hu-HU"/>
        </w:rPr>
        <w:t xml:space="preserve">A Széchenyi István Egyetemnek, mint együttműködő partnernek, valamint az MVM, AVL Hungary Kft., Audi Hungaria </w:t>
      </w:r>
      <w:proofErr w:type="spellStart"/>
      <w:r w:rsidRPr="00190932">
        <w:rPr>
          <w:lang w:val="hu-HU"/>
        </w:rPr>
        <w:t>Zrt</w:t>
      </w:r>
      <w:proofErr w:type="spellEnd"/>
      <w:r w:rsidRPr="00190932">
        <w:rPr>
          <w:lang w:val="hu-HU"/>
        </w:rPr>
        <w:t>., Duna-aszfalt, és további szponzo</w:t>
      </w:r>
      <w:r w:rsidR="00190932" w:rsidRPr="00190932">
        <w:rPr>
          <w:lang w:val="hu-HU"/>
        </w:rPr>
        <w:t>ro</w:t>
      </w:r>
      <w:r w:rsidRPr="00190932">
        <w:rPr>
          <w:lang w:val="hu-HU"/>
        </w:rPr>
        <w:t xml:space="preserve">knak köszönhetően a tesztpálya legnagyobb látogatottságú rendezvényét </w:t>
      </w:r>
      <w:r w:rsidR="00190932" w:rsidRPr="00190932">
        <w:rPr>
          <w:lang w:val="hu-HU"/>
        </w:rPr>
        <w:t>szervezik meg</w:t>
      </w:r>
      <w:r w:rsidRPr="00190932">
        <w:rPr>
          <w:lang w:val="hu-HU"/>
        </w:rPr>
        <w:t xml:space="preserve"> július 17</w:t>
      </w:r>
      <w:r w:rsidR="00190932" w:rsidRPr="00190932">
        <w:rPr>
          <w:lang w:val="hu-HU"/>
        </w:rPr>
        <w:t>.</w:t>
      </w:r>
      <w:r w:rsidRPr="00190932">
        <w:rPr>
          <w:lang w:val="hu-HU"/>
        </w:rPr>
        <w:t xml:space="preserve"> és július 21</w:t>
      </w:r>
      <w:r w:rsidR="00190932" w:rsidRPr="00190932">
        <w:rPr>
          <w:lang w:val="hu-HU"/>
        </w:rPr>
        <w:t>.</w:t>
      </w:r>
      <w:r w:rsidRPr="00190932">
        <w:rPr>
          <w:lang w:val="hu-HU"/>
        </w:rPr>
        <w:t xml:space="preserve"> között, melyre szeretettel invitálj</w:t>
      </w:r>
      <w:r w:rsidR="00190932" w:rsidRPr="00190932">
        <w:rPr>
          <w:lang w:val="hu-HU"/>
        </w:rPr>
        <w:t>á</w:t>
      </w:r>
      <w:r w:rsidRPr="00190932">
        <w:rPr>
          <w:lang w:val="hu-HU"/>
        </w:rPr>
        <w:t>k a lakosságot,</w:t>
      </w:r>
      <w:r w:rsidRPr="008578D1">
        <w:rPr>
          <w:lang w:val="hu-HU"/>
        </w:rPr>
        <w:t xml:space="preserve"> hogy tekintsék meg Európa épülő, legszínvonalasabb tesztpályáját, és a versenycsapatok által felvonultatott jövő technológiát.</w:t>
      </w:r>
    </w:p>
    <w:p w14:paraId="61ECAD19" w14:textId="09894499" w:rsidR="008578D1" w:rsidRDefault="008578D1" w:rsidP="008578D1">
      <w:pPr>
        <w:rPr>
          <w:lang w:val="hu-HU"/>
        </w:rPr>
      </w:pPr>
      <w:r w:rsidRPr="008578D1">
        <w:rPr>
          <w:b/>
          <w:bCs/>
          <w:lang w:val="hu-HU"/>
        </w:rPr>
        <w:t>Csütörtöki Tamás</w:t>
      </w:r>
      <w:r w:rsidRPr="008578D1">
        <w:rPr>
          <w:lang w:val="hu-HU"/>
        </w:rPr>
        <w:t xml:space="preserve">, az </w:t>
      </w:r>
      <w:r w:rsidRPr="008578D1">
        <w:rPr>
          <w:i/>
          <w:iCs/>
          <w:lang w:val="hu-HU"/>
        </w:rPr>
        <w:t xml:space="preserve">FS </w:t>
      </w:r>
      <w:proofErr w:type="spellStart"/>
      <w:r w:rsidRPr="008578D1">
        <w:rPr>
          <w:i/>
          <w:iCs/>
          <w:lang w:val="hu-HU"/>
        </w:rPr>
        <w:t>East</w:t>
      </w:r>
      <w:proofErr w:type="spellEnd"/>
      <w:r w:rsidRPr="008578D1">
        <w:rPr>
          <w:i/>
          <w:iCs/>
          <w:lang w:val="hu-HU"/>
        </w:rPr>
        <w:t xml:space="preserve"> projekt vezetőségének rendezvényszervezésért felelős tagja</w:t>
      </w:r>
      <w:r w:rsidRPr="008578D1">
        <w:rPr>
          <w:lang w:val="hu-HU"/>
        </w:rPr>
        <w:t xml:space="preserve"> tájékoztatta a résztvevőket a 2019-es versenyen induló csapatokról.</w:t>
      </w:r>
      <w:r>
        <w:rPr>
          <w:lang w:val="hu-HU"/>
        </w:rPr>
        <w:t xml:space="preserve"> </w:t>
      </w:r>
      <w:r w:rsidRPr="008578D1">
        <w:rPr>
          <w:lang w:val="hu-HU"/>
        </w:rPr>
        <w:t xml:space="preserve">Negyedik alkalommal rendezik meg Formula </w:t>
      </w:r>
      <w:proofErr w:type="spellStart"/>
      <w:r w:rsidRPr="008578D1">
        <w:rPr>
          <w:lang w:val="hu-HU"/>
        </w:rPr>
        <w:t>Student</w:t>
      </w:r>
      <w:proofErr w:type="spellEnd"/>
      <w:r w:rsidRPr="008578D1">
        <w:rPr>
          <w:lang w:val="hu-HU"/>
        </w:rPr>
        <w:t xml:space="preserve"> </w:t>
      </w:r>
      <w:proofErr w:type="spellStart"/>
      <w:r w:rsidRPr="008578D1">
        <w:rPr>
          <w:lang w:val="hu-HU"/>
        </w:rPr>
        <w:t>East</w:t>
      </w:r>
      <w:proofErr w:type="spellEnd"/>
      <w:r w:rsidRPr="008578D1">
        <w:rPr>
          <w:lang w:val="hu-HU"/>
        </w:rPr>
        <w:t xml:space="preserve"> néven a rendezvényt, maga a mozgalom Magyarországon 12 éves múltra tekint vissza, hiszen 2007-ben kezdődött akkor még a BME járműépítő csapatával. 2019-ben már a világ élvonala érkezik</w:t>
      </w:r>
      <w:bookmarkStart w:id="0" w:name="_GoBack"/>
      <w:bookmarkEnd w:id="0"/>
      <w:r w:rsidRPr="008578D1">
        <w:rPr>
          <w:lang w:val="hu-HU"/>
        </w:rPr>
        <w:t xml:space="preserve"> Zalaegerszegre, köztük négy magyar csapattal.</w:t>
      </w:r>
    </w:p>
    <w:p w14:paraId="0D8DF1A7" w14:textId="4BE316C0" w:rsidR="008578D1" w:rsidRDefault="008578D1" w:rsidP="008578D1">
      <w:pPr>
        <w:rPr>
          <w:lang w:val="hu-HU"/>
        </w:rPr>
      </w:pPr>
      <w:r w:rsidRPr="008578D1">
        <w:rPr>
          <w:lang w:val="hu-HU"/>
        </w:rPr>
        <w:lastRenderedPageBreak/>
        <w:t xml:space="preserve">72 csapat indul belsőégésű, elektromos és önvezető kategóriában. Ez a korábbi évekhez képest jelentős növekedés, 60-ról 72-re emelkedett a csapatszám. A rendezvény előtt az együttműködő partnerekkel közösen meghatározott, hároméves növekedési ütem áll, amelyben ez az első lépés, majd a másodikban 90, végül 100 csapatra bővül a rendezvény. Az FS </w:t>
      </w:r>
      <w:proofErr w:type="spellStart"/>
      <w:r w:rsidRPr="008578D1">
        <w:rPr>
          <w:lang w:val="hu-HU"/>
        </w:rPr>
        <w:t>Easten</w:t>
      </w:r>
      <w:proofErr w:type="spellEnd"/>
      <w:r w:rsidRPr="008578D1">
        <w:rPr>
          <w:lang w:val="hu-HU"/>
        </w:rPr>
        <w:t xml:space="preserve"> Európa legjobb csapatai vesznek részt, a rendezvény közkedvelt és gyakorlatilag a legjobb összetételű verseny, amelyet a rendezvényeket minősítő ún. </w:t>
      </w:r>
      <w:proofErr w:type="spellStart"/>
      <w:r w:rsidRPr="008578D1">
        <w:rPr>
          <w:lang w:val="hu-HU"/>
        </w:rPr>
        <w:t>ranking</w:t>
      </w:r>
      <w:proofErr w:type="spellEnd"/>
      <w:r w:rsidRPr="008578D1">
        <w:rPr>
          <w:lang w:val="hu-HU"/>
        </w:rPr>
        <w:t xml:space="preserve"> - tehát osztályozási - rendszer is alátámaszt, ahol az elmúlt években első és második helyeken szerepelt az FS </w:t>
      </w:r>
      <w:proofErr w:type="spellStart"/>
      <w:r w:rsidRPr="008578D1">
        <w:rPr>
          <w:lang w:val="hu-HU"/>
        </w:rPr>
        <w:t>East</w:t>
      </w:r>
      <w:proofErr w:type="spellEnd"/>
      <w:r w:rsidRPr="008578D1">
        <w:rPr>
          <w:lang w:val="hu-HU"/>
        </w:rPr>
        <w:t>.</w:t>
      </w:r>
    </w:p>
    <w:p w14:paraId="4C8BBCAE" w14:textId="12FF4A68" w:rsidR="00F37C7F" w:rsidRDefault="008578D1" w:rsidP="008578D1">
      <w:pPr>
        <w:rPr>
          <w:lang w:val="hu-HU"/>
        </w:rPr>
      </w:pPr>
      <w:r w:rsidRPr="008578D1">
        <w:rPr>
          <w:lang w:val="hu-HU"/>
        </w:rPr>
        <w:t xml:space="preserve">Legtávolabbról az Egyesült Államokból, illetve Izraelből érkeznek csapatok, a legtöbben a mozgalom arányszámai miatt Németországból regisztráltak. Egy nagyon fontos ismérve van a Magyarországon rendezett FS </w:t>
      </w:r>
      <w:proofErr w:type="spellStart"/>
      <w:r w:rsidRPr="008578D1">
        <w:rPr>
          <w:lang w:val="hu-HU"/>
        </w:rPr>
        <w:t>East</w:t>
      </w:r>
      <w:proofErr w:type="spellEnd"/>
      <w:r w:rsidRPr="008578D1">
        <w:rPr>
          <w:lang w:val="hu-HU"/>
        </w:rPr>
        <w:t xml:space="preserve"> versenyeknek: a kelet-európai csapatoknak biztosít fix regisztrációs helyeket, hiszen a mozgalomban betöltött szerepe világméretekben az, hogy a kelet-európai régióban ezt a mozgalmat erősítse és tovább vigye, így ezúttal 19 csapat érkezik majd ebből a régióból. Magyarországot képviseli a BME Formula </w:t>
      </w:r>
      <w:proofErr w:type="spellStart"/>
      <w:r w:rsidRPr="008578D1">
        <w:rPr>
          <w:lang w:val="hu-HU"/>
        </w:rPr>
        <w:t>Racing</w:t>
      </w:r>
      <w:proofErr w:type="spellEnd"/>
      <w:r w:rsidRPr="008578D1">
        <w:rPr>
          <w:lang w:val="hu-HU"/>
        </w:rPr>
        <w:t xml:space="preserve"> Team elektromos csapata, a belsőégésűek közül pedig az </w:t>
      </w:r>
      <w:proofErr w:type="spellStart"/>
      <w:r w:rsidRPr="008578D1">
        <w:rPr>
          <w:lang w:val="hu-HU"/>
        </w:rPr>
        <w:t>Arrabona</w:t>
      </w:r>
      <w:proofErr w:type="spellEnd"/>
      <w:r w:rsidRPr="008578D1">
        <w:rPr>
          <w:lang w:val="hu-HU"/>
        </w:rPr>
        <w:t xml:space="preserve"> </w:t>
      </w:r>
      <w:proofErr w:type="spellStart"/>
      <w:r w:rsidRPr="008578D1">
        <w:rPr>
          <w:lang w:val="hu-HU"/>
        </w:rPr>
        <w:t>Racing</w:t>
      </w:r>
      <w:proofErr w:type="spellEnd"/>
      <w:r w:rsidRPr="008578D1">
        <w:rPr>
          <w:lang w:val="hu-HU"/>
        </w:rPr>
        <w:t xml:space="preserve"> Team Győrből, a BME Motorsport, és a kecskeméti KEFO Motorsport.</w:t>
      </w:r>
    </w:p>
    <w:p w14:paraId="66D63C1D" w14:textId="43CD178D" w:rsidR="00E9748A" w:rsidRDefault="00E9748A" w:rsidP="008578D1">
      <w:pPr>
        <w:rPr>
          <w:lang w:val="hu-HU"/>
        </w:rPr>
      </w:pPr>
    </w:p>
    <w:p w14:paraId="2E0D4F18" w14:textId="2E5945A3" w:rsidR="00E9748A" w:rsidRPr="008578D1" w:rsidRDefault="00E9748A" w:rsidP="008578D1">
      <w:pPr>
        <w:rPr>
          <w:lang w:val="hu-HU"/>
        </w:rPr>
      </w:pPr>
      <w:r>
        <w:rPr>
          <w:lang w:val="hu-HU"/>
        </w:rPr>
        <w:t xml:space="preserve">További információk: </w:t>
      </w:r>
      <w:hyperlink r:id="rId8" w:history="1">
        <w:r w:rsidRPr="00E9748A">
          <w:rPr>
            <w:rStyle w:val="Hiperhivatkozs"/>
            <w:lang w:val="hu-HU"/>
          </w:rPr>
          <w:t>fseast.eu/press-2019</w:t>
        </w:r>
      </w:hyperlink>
    </w:p>
    <w:sectPr w:rsidR="00E9748A" w:rsidRPr="008578D1" w:rsidSect="001A4004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835" w:right="1418" w:bottom="1985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92AA4" w14:textId="77777777" w:rsidR="00642B71" w:rsidRDefault="00642B71" w:rsidP="001A4004">
      <w:r>
        <w:separator/>
      </w:r>
    </w:p>
    <w:p w14:paraId="6FA59557" w14:textId="77777777" w:rsidR="00642B71" w:rsidRDefault="00642B71" w:rsidP="001A4004"/>
  </w:endnote>
  <w:endnote w:type="continuationSeparator" w:id="0">
    <w:p w14:paraId="618A5515" w14:textId="77777777" w:rsidR="00642B71" w:rsidRDefault="00642B71" w:rsidP="001A4004">
      <w:r>
        <w:continuationSeparator/>
      </w:r>
    </w:p>
    <w:p w14:paraId="12EEF9DF" w14:textId="77777777" w:rsidR="00642B71" w:rsidRDefault="00642B71" w:rsidP="001A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 Sans Heavy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Thin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027887"/>
      <w:docPartObj>
        <w:docPartGallery w:val="Page Numbers (Bottom of Page)"/>
        <w:docPartUnique/>
      </w:docPartObj>
    </w:sdtPr>
    <w:sdtEndPr/>
    <w:sdtContent>
      <w:p w14:paraId="1D97D825" w14:textId="77777777" w:rsidR="00210E38" w:rsidRDefault="00F6787B" w:rsidP="001A400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7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2C4B9" w14:textId="77777777" w:rsidR="00642B71" w:rsidRDefault="00642B71" w:rsidP="001A4004">
      <w:r>
        <w:separator/>
      </w:r>
    </w:p>
    <w:p w14:paraId="7301D20F" w14:textId="77777777" w:rsidR="00642B71" w:rsidRDefault="00642B71" w:rsidP="001A4004"/>
  </w:footnote>
  <w:footnote w:type="continuationSeparator" w:id="0">
    <w:p w14:paraId="4AB686AE" w14:textId="77777777" w:rsidR="00642B71" w:rsidRDefault="00642B71" w:rsidP="001A4004">
      <w:r>
        <w:continuationSeparator/>
      </w:r>
    </w:p>
    <w:p w14:paraId="57599B80" w14:textId="77777777" w:rsidR="00642B71" w:rsidRDefault="00642B71" w:rsidP="001A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1EC4" w14:textId="52695F2E" w:rsidR="00D07289" w:rsidRDefault="00642B71" w:rsidP="001A4004">
    <w:r>
      <w:rPr>
        <w:noProof/>
        <w:lang w:val="en-US" w:eastAsia="en-US"/>
      </w:rPr>
      <w:pict w14:anchorId="2F753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Volumes/Transcend/FSEAST_2018/GRAF/DOCS/BASE_DOCS/FS_East_2018_A4_Background_v1.jp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F4B8" w14:textId="06317030" w:rsidR="00D07289" w:rsidRDefault="00642B71" w:rsidP="001A4004">
    <w:r>
      <w:rPr>
        <w:noProof/>
        <w:lang w:val="en-US" w:eastAsia="en-US"/>
      </w:rPr>
      <w:pict w14:anchorId="31A99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Volumes/Transcend/FSEAST_2018/GRAF/DOCS/BASE_DOCS/FS_East_2018_A4_Background_v1.jp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0CBE3" w14:textId="3EFC1FEE" w:rsidR="00D07289" w:rsidRDefault="00642B71" w:rsidP="001A4004">
    <w:r>
      <w:rPr>
        <w:noProof/>
        <w:lang w:val="en-US" w:eastAsia="en-US"/>
      </w:rPr>
      <w:pict w14:anchorId="6961D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Volumes/Transcend/FSEAST_2018/GRAF/DOCS/BASE_DOCS/FS_East_2018_A4_Background_v1.jpg" style="position:absolute;margin-left:-75.85pt;margin-top:-141.55pt;width:603pt;height:841.9pt;z-index:-251656192;mso-wrap-edited:f;mso-width-percent:0;mso-height-percent:0;mso-position-horizontal-relative:margin;mso-position-vertical-relative:margin;mso-width-percent:0;mso-height-percent:0" wrapcoords="-27 0 -27 21581 21600 21581 21600 0 -27 0">
          <v:imagedata r:id="rId1" o:title="FS_East_2018_A4_Background_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961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90189"/>
    <w:multiLevelType w:val="hybridMultilevel"/>
    <w:tmpl w:val="84FA11AA"/>
    <w:lvl w:ilvl="0" w:tplc="FCCE184A">
      <w:start w:val="1"/>
      <w:numFmt w:val="bullet"/>
      <w:pStyle w:val="Listaszerbekezds"/>
      <w:lvlText w:val="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5AC"/>
    <w:multiLevelType w:val="hybridMultilevel"/>
    <w:tmpl w:val="6FC0B480"/>
    <w:lvl w:ilvl="0" w:tplc="2B942640">
      <w:start w:val="1"/>
      <w:numFmt w:val="decimal"/>
      <w:pStyle w:val="NumberedParagaph"/>
      <w:lvlText w:val="%1."/>
      <w:lvlJc w:val="left"/>
      <w:pPr>
        <w:ind w:left="720" w:hanging="360"/>
      </w:pPr>
      <w:rPr>
        <w:rFonts w:ascii="Uni Sans Heavy CAPS" w:hAnsi="Uni Sans Heavy CAPS" w:hint="default"/>
        <w:caps w:val="0"/>
        <w:strike w:val="0"/>
        <w:dstrike w:val="0"/>
        <w:vanish w:val="0"/>
        <w:color w:val="7030A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89"/>
    <w:rsid w:val="00190932"/>
    <w:rsid w:val="001A4004"/>
    <w:rsid w:val="00210E38"/>
    <w:rsid w:val="005230DA"/>
    <w:rsid w:val="00642B71"/>
    <w:rsid w:val="008578D1"/>
    <w:rsid w:val="00996CE9"/>
    <w:rsid w:val="00A7422A"/>
    <w:rsid w:val="00BF64AF"/>
    <w:rsid w:val="00C27257"/>
    <w:rsid w:val="00C76585"/>
    <w:rsid w:val="00CC33BF"/>
    <w:rsid w:val="00D07289"/>
    <w:rsid w:val="00D716B7"/>
    <w:rsid w:val="00E9748A"/>
    <w:rsid w:val="00EC4548"/>
    <w:rsid w:val="00F37C7F"/>
    <w:rsid w:val="00F6787B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7C9B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en-US" w:eastAsia="ja-JP" w:bidi="ar-SA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4004"/>
    <w:rPr>
      <w:rFonts w:ascii="Calibri" w:hAnsi="Calibri"/>
      <w:color w:val="404040" w:themeColor="text1" w:themeTint="BF"/>
      <w:sz w:val="22"/>
      <w:lang w:val="en-GB"/>
    </w:rPr>
  </w:style>
  <w:style w:type="paragraph" w:styleId="Cmsor1">
    <w:name w:val="heading 1"/>
    <w:basedOn w:val="Norml"/>
    <w:next w:val="Norml"/>
    <w:link w:val="Cmsor1Char"/>
    <w:uiPriority w:val="5"/>
    <w:qFormat/>
    <w:rsid w:val="00F37C7F"/>
    <w:pPr>
      <w:keepNext/>
      <w:keepLines/>
      <w:spacing w:after="280" w:line="264" w:lineRule="auto"/>
      <w:outlineLvl w:val="0"/>
    </w:pPr>
    <w:rPr>
      <w:rFonts w:ascii="Uni Sans Thin CAPS" w:eastAsiaTheme="majorEastAsia" w:hAnsi="Uni Sans Thin CAPS" w:cstheme="majorBidi"/>
      <w:caps/>
      <w:color w:val="7030A0"/>
      <w:sz w:val="44"/>
      <w:szCs w:val="32"/>
    </w:rPr>
  </w:style>
  <w:style w:type="paragraph" w:styleId="Cmsor2">
    <w:name w:val="heading 2"/>
    <w:basedOn w:val="Norml"/>
    <w:next w:val="Norml"/>
    <w:link w:val="Cmsor2Char"/>
    <w:uiPriority w:val="6"/>
    <w:qFormat/>
    <w:rsid w:val="00F37C7F"/>
    <w:pPr>
      <w:keepNext/>
      <w:keepLines/>
      <w:spacing w:before="140" w:after="120" w:line="264" w:lineRule="auto"/>
      <w:outlineLvl w:val="1"/>
    </w:pPr>
    <w:rPr>
      <w:rFonts w:ascii="Uni Sans Heavy CAPS" w:eastAsiaTheme="majorEastAsia" w:hAnsi="Uni Sans Heavy CAPS" w:cstheme="majorBidi"/>
      <w:b/>
      <w:bCs/>
      <w:caps/>
      <w:color w:val="FFC000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7"/>
    <w:semiHidden/>
    <w:unhideWhenUsed/>
    <w:qFormat/>
    <w:rsid w:val="00F37C7F"/>
    <w:pPr>
      <w:keepNext/>
      <w:keepLines/>
      <w:spacing w:before="140" w:after="120" w:line="264" w:lineRule="auto"/>
      <w:outlineLvl w:val="2"/>
    </w:pPr>
    <w:rPr>
      <w:rFonts w:ascii="Uni Sans Heavy CAPS" w:eastAsiaTheme="majorEastAsia" w:hAnsi="Uni Sans Heavy CAPS" w:cstheme="majorBidi"/>
      <w:b/>
      <w:cap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Normltblzat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Dtum">
    <w:name w:val="Date"/>
    <w:basedOn w:val="Norml"/>
    <w:next w:val="Cmsor1"/>
    <w:link w:val="DtumChar"/>
    <w:uiPriority w:val="3"/>
    <w:unhideWhenUsed/>
    <w:qFormat/>
    <w:rsid w:val="00F37C7F"/>
    <w:pPr>
      <w:pBdr>
        <w:bottom w:val="single" w:sz="36" w:space="9" w:color="483E41" w:themeColor="text2"/>
      </w:pBdr>
      <w:spacing w:after="280" w:line="240" w:lineRule="auto"/>
    </w:pPr>
    <w:rPr>
      <w:rFonts w:ascii="Uni Sans Heavy CAPS" w:hAnsi="Uni Sans Heavy CAPS"/>
      <w:b/>
      <w:caps/>
      <w:sz w:val="34"/>
    </w:rPr>
  </w:style>
  <w:style w:type="character" w:customStyle="1" w:styleId="DtumChar">
    <w:name w:val="Dátum Char"/>
    <w:basedOn w:val="Bekezdsalapbettpusa"/>
    <w:link w:val="Dtum"/>
    <w:uiPriority w:val="3"/>
    <w:rsid w:val="00F37C7F"/>
    <w:rPr>
      <w:rFonts w:ascii="Uni Sans Heavy CAPS" w:hAnsi="Uni Sans Heavy CAPS"/>
      <w:b/>
      <w:caps/>
      <w:color w:val="404040" w:themeColor="text1" w:themeTint="BF"/>
      <w:sz w:val="34"/>
      <w:lang w:val="en-GB"/>
    </w:rPr>
  </w:style>
  <w:style w:type="paragraph" w:styleId="Cm">
    <w:name w:val="Title"/>
    <w:basedOn w:val="Norml"/>
    <w:next w:val="Alcm"/>
    <w:link w:val="CmChar"/>
    <w:uiPriority w:val="1"/>
    <w:qFormat/>
    <w:rsid w:val="00F37C7F"/>
    <w:pPr>
      <w:spacing w:after="0" w:line="240" w:lineRule="auto"/>
      <w:contextualSpacing/>
    </w:pPr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</w:rPr>
  </w:style>
  <w:style w:type="character" w:customStyle="1" w:styleId="CmChar">
    <w:name w:val="Cím Char"/>
    <w:basedOn w:val="Bekezdsalapbettpusa"/>
    <w:link w:val="Cm"/>
    <w:uiPriority w:val="1"/>
    <w:rsid w:val="00F37C7F"/>
    <w:rPr>
      <w:rFonts w:ascii="Uni Sans Heavy CAPS" w:eastAsiaTheme="majorEastAsia" w:hAnsi="Uni Sans Heavy CAPS" w:cstheme="majorBidi"/>
      <w:b/>
      <w:bCs/>
      <w:caps/>
      <w:color w:val="7030A0"/>
      <w:kern w:val="28"/>
      <w:sz w:val="88"/>
      <w:szCs w:val="56"/>
      <w:lang w:val="en-GB"/>
    </w:rPr>
  </w:style>
  <w:style w:type="paragraph" w:styleId="Alcm">
    <w:name w:val="Subtitle"/>
    <w:basedOn w:val="Norml"/>
    <w:next w:val="Dtum"/>
    <w:link w:val="AlcmChar"/>
    <w:uiPriority w:val="2"/>
    <w:qFormat/>
    <w:rsid w:val="00F37C7F"/>
    <w:pPr>
      <w:numPr>
        <w:ilvl w:val="1"/>
      </w:numPr>
      <w:spacing w:after="260"/>
      <w:contextualSpacing/>
    </w:pPr>
    <w:rPr>
      <w:rFonts w:ascii="Uni Sans Thin CAPS" w:eastAsiaTheme="minorEastAsia" w:hAnsi="Uni Sans Thin CAPS"/>
      <w:caps/>
      <w:sz w:val="88"/>
      <w:szCs w:val="22"/>
    </w:rPr>
  </w:style>
  <w:style w:type="character" w:customStyle="1" w:styleId="AlcmChar">
    <w:name w:val="Alcím Char"/>
    <w:basedOn w:val="Bekezdsalapbettpusa"/>
    <w:link w:val="Alcm"/>
    <w:uiPriority w:val="2"/>
    <w:rsid w:val="00F37C7F"/>
    <w:rPr>
      <w:rFonts w:ascii="Uni Sans Thin CAPS" w:eastAsiaTheme="minorEastAsia" w:hAnsi="Uni Sans Thin CAPS"/>
      <w:caps/>
      <w:color w:val="404040" w:themeColor="text1" w:themeTint="BF"/>
      <w:sz w:val="88"/>
      <w:szCs w:val="22"/>
      <w:lang w:val="en-GB"/>
    </w:rPr>
  </w:style>
  <w:style w:type="character" w:customStyle="1" w:styleId="Cmsor1Char">
    <w:name w:val="Címsor 1 Char"/>
    <w:basedOn w:val="Bekezdsalapbettpusa"/>
    <w:link w:val="Cmsor1"/>
    <w:uiPriority w:val="5"/>
    <w:rsid w:val="00F37C7F"/>
    <w:rPr>
      <w:rFonts w:ascii="Uni Sans Thin CAPS" w:eastAsiaTheme="majorEastAsia" w:hAnsi="Uni Sans Thin CAPS" w:cstheme="majorBidi"/>
      <w:caps/>
      <w:color w:val="7030A0"/>
      <w:sz w:val="44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6"/>
    <w:rsid w:val="00F37C7F"/>
    <w:rPr>
      <w:rFonts w:ascii="Uni Sans Heavy CAPS" w:eastAsiaTheme="majorEastAsia" w:hAnsi="Uni Sans Heavy CAPS" w:cstheme="majorBidi"/>
      <w:b/>
      <w:bCs/>
      <w:caps/>
      <w:color w:val="FFC000"/>
      <w:sz w:val="24"/>
      <w:szCs w:val="26"/>
      <w:lang w:val="en-GB"/>
    </w:rPr>
  </w:style>
  <w:style w:type="character" w:customStyle="1" w:styleId="Cmsor3Char">
    <w:name w:val="Címsor 3 Char"/>
    <w:basedOn w:val="Bekezdsalapbettpusa"/>
    <w:link w:val="Cmsor3"/>
    <w:uiPriority w:val="7"/>
    <w:semiHidden/>
    <w:rsid w:val="00F37C7F"/>
    <w:rPr>
      <w:rFonts w:ascii="Uni Sans Heavy CAPS" w:eastAsiaTheme="majorEastAsia" w:hAnsi="Uni Sans Heavy CAPS" w:cstheme="majorBidi"/>
      <w:b/>
      <w:caps/>
      <w:color w:val="404040" w:themeColor="text1" w:themeTint="BF"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Idzet">
    <w:name w:val="Quote"/>
    <w:basedOn w:val="Norml"/>
    <w:next w:val="Norml"/>
    <w:link w:val="Idzet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IdzetChar">
    <w:name w:val="Idézet Char"/>
    <w:basedOn w:val="Bekezdsalapbettpusa"/>
    <w:link w:val="Idzet"/>
    <w:uiPriority w:val="37"/>
    <w:semiHidden/>
    <w:rPr>
      <w:iCs/>
      <w:sz w:val="4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Cs/>
      <w:color w:val="33B7D3" w:themeColor="accent1"/>
      <w:sz w:val="40"/>
    </w:rPr>
  </w:style>
  <w:style w:type="paragraph" w:styleId="Listaszerbekezds">
    <w:name w:val="List Paragraph"/>
    <w:basedOn w:val="Norml"/>
    <w:uiPriority w:val="34"/>
    <w:unhideWhenUsed/>
    <w:qFormat/>
    <w:rsid w:val="00F37C7F"/>
    <w:pPr>
      <w:numPr>
        <w:numId w:val="2"/>
      </w:numPr>
      <w:spacing w:after="0"/>
      <w:ind w:left="284" w:hanging="284"/>
      <w:contextualSpacing/>
    </w:pPr>
  </w:style>
  <w:style w:type="character" w:styleId="Knyvcme">
    <w:name w:val="Book Title"/>
    <w:basedOn w:val="Bekezdsalapbettpusa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Erskiemels">
    <w:name w:val="Intense Emphasis"/>
    <w:basedOn w:val="Bekezdsalapbettpusa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Kiemels">
    <w:name w:val="Emphasis"/>
    <w:basedOn w:val="Bekezdsalapbettpusa"/>
    <w:uiPriority w:val="20"/>
    <w:semiHidden/>
    <w:unhideWhenUsed/>
    <w:qFormat/>
    <w:rPr>
      <w:i w:val="0"/>
      <w:iCs/>
      <w:color w:val="33B7D3" w:themeColor="accent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483E41" w:themeColor="text2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483E41" w:themeColor="text2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character" w:styleId="Finomkiemels">
    <w:name w:val="Subtle Emphasis"/>
    <w:basedOn w:val="Bekezdsalapbettpusa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customStyle="1" w:styleId="NumberedParagaph">
    <w:name w:val="Numbered Paragaph"/>
    <w:basedOn w:val="Listaszerbekezds"/>
    <w:qFormat/>
    <w:rsid w:val="00F37C7F"/>
    <w:pPr>
      <w:numPr>
        <w:numId w:val="3"/>
      </w:numPr>
      <w:ind w:left="284" w:hanging="284"/>
    </w:pPr>
  </w:style>
  <w:style w:type="character" w:styleId="Hiperhivatkozs">
    <w:name w:val="Hyperlink"/>
    <w:basedOn w:val="Bekezdsalapbettpusa"/>
    <w:uiPriority w:val="99"/>
    <w:unhideWhenUsed/>
    <w:rsid w:val="00E9748A"/>
    <w:rPr>
      <w:color w:val="33B7D3" w:themeColor="hyperlink"/>
      <w:u w:val="single"/>
    </w:rPr>
  </w:style>
  <w:style w:type="character" w:styleId="Feloldatlanmegemlts">
    <w:name w:val="Unresolved Mention"/>
    <w:basedOn w:val="Bekezdsalapbettpusa"/>
    <w:uiPriority w:val="99"/>
    <w:rsid w:val="00E97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ast.eu/press-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Trip%20Journal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971CFD-15FA-2147-8EB0-48B537C6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Trip Journal.dotx</Template>
  <TotalTime>14</TotalTime>
  <Pages>4</Pages>
  <Words>1228</Words>
  <Characters>8479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Szandra Hofer</cp:lastModifiedBy>
  <cp:revision>5</cp:revision>
  <dcterms:created xsi:type="dcterms:W3CDTF">2019-07-03T08:15:00Z</dcterms:created>
  <dcterms:modified xsi:type="dcterms:W3CDTF">2019-07-03T11:35:00Z</dcterms:modified>
</cp:coreProperties>
</file>